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E3E1A" w:rsidRDefault="00E378DF">
      <w:pPr>
        <w:spacing w:after="300" w:line="300" w:lineRule="auto"/>
        <w:jc w:val="center"/>
        <w:rPr>
          <w:rFonts w:ascii="Roboto" w:eastAsia="Roboto" w:hAnsi="Roboto" w:cs="Roboto"/>
          <w:sz w:val="23"/>
          <w:szCs w:val="23"/>
          <w:u w:val="single"/>
        </w:rPr>
      </w:pPr>
      <w:r>
        <w:rPr>
          <w:rFonts w:ascii="Roboto" w:eastAsia="Roboto" w:hAnsi="Roboto" w:cs="Roboto"/>
          <w:sz w:val="23"/>
          <w:szCs w:val="23"/>
          <w:u w:val="single"/>
        </w:rPr>
        <w:t>Aviso de Privacidad</w:t>
      </w:r>
    </w:p>
    <w:p w14:paraId="00000002" w14:textId="48647280"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 xml:space="preserve">Con fundamento en la Ley Federal de Protección de Datos Personales en Posesión de Particulares y su Reglamento, así como en cumplimiento de los principios de licitud, consentimiento, información, calidad, finalidad, lealtad, proporcionalidad y </w:t>
      </w:r>
      <w:r w:rsidR="00B873A1">
        <w:rPr>
          <w:rFonts w:ascii="Roboto" w:eastAsia="Roboto" w:hAnsi="Roboto" w:cs="Roboto"/>
          <w:color w:val="00335C"/>
          <w:sz w:val="23"/>
          <w:szCs w:val="23"/>
        </w:rPr>
        <w:t>responsabilidad; José</w:t>
      </w:r>
      <w:r>
        <w:rPr>
          <w:rFonts w:ascii="Roboto" w:eastAsia="Roboto" w:hAnsi="Roboto" w:cs="Roboto"/>
          <w:color w:val="00335C"/>
          <w:sz w:val="23"/>
          <w:szCs w:val="23"/>
        </w:rPr>
        <w:t xml:space="preserve"> Luis Calderón Mafud. al respecto le informa lo siguiente:</w:t>
      </w:r>
    </w:p>
    <w:p w14:paraId="00000003" w14:textId="10218AAA" w:rsidR="002E3E1A" w:rsidRDefault="00B873A1">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José</w:t>
      </w:r>
      <w:r w:rsidR="00E378DF">
        <w:rPr>
          <w:rFonts w:ascii="Roboto" w:eastAsia="Roboto" w:hAnsi="Roboto" w:cs="Roboto"/>
          <w:color w:val="00335C"/>
          <w:sz w:val="23"/>
          <w:szCs w:val="23"/>
        </w:rPr>
        <w:t xml:space="preserve"> Luis Calderón Mafud., en adelante “</w:t>
      </w:r>
      <w:proofErr w:type="spellStart"/>
      <w:r w:rsidR="00E378DF">
        <w:rPr>
          <w:rFonts w:ascii="Roboto" w:eastAsia="Roboto" w:hAnsi="Roboto" w:cs="Roboto"/>
          <w:color w:val="00335C"/>
          <w:sz w:val="23"/>
          <w:szCs w:val="23"/>
        </w:rPr>
        <w:t>D</w:t>
      </w:r>
      <w:r>
        <w:rPr>
          <w:rFonts w:ascii="Roboto" w:eastAsia="Roboto" w:hAnsi="Roboto" w:cs="Roboto"/>
          <w:color w:val="00335C"/>
          <w:sz w:val="23"/>
          <w:szCs w:val="23"/>
        </w:rPr>
        <w:t>omind</w:t>
      </w:r>
      <w:proofErr w:type="spellEnd"/>
      <w:r>
        <w:rPr>
          <w:rFonts w:ascii="Roboto" w:eastAsia="Roboto" w:hAnsi="Roboto" w:cs="Roboto"/>
          <w:color w:val="00335C"/>
          <w:sz w:val="23"/>
          <w:szCs w:val="23"/>
        </w:rPr>
        <w:t xml:space="preserve"> Desarrollo Organizacional</w:t>
      </w:r>
      <w:r w:rsidR="00E378DF">
        <w:rPr>
          <w:rFonts w:ascii="Roboto" w:eastAsia="Roboto" w:hAnsi="Roboto" w:cs="Roboto"/>
          <w:color w:val="00335C"/>
          <w:sz w:val="23"/>
          <w:szCs w:val="23"/>
        </w:rPr>
        <w:t xml:space="preserve">” es responsable de la protección y tratamiento de sus datos personales con domicilio para oír y recibir notificaciones </w:t>
      </w:r>
      <w:r>
        <w:rPr>
          <w:rFonts w:ascii="Roboto" w:eastAsia="Roboto" w:hAnsi="Roboto" w:cs="Roboto"/>
          <w:color w:val="00335C"/>
          <w:sz w:val="23"/>
          <w:szCs w:val="23"/>
        </w:rPr>
        <w:t xml:space="preserve">en </w:t>
      </w:r>
      <w:r>
        <w:rPr>
          <w:rFonts w:ascii="Roboto" w:eastAsia="Roboto" w:hAnsi="Roboto" w:cs="Roboto"/>
          <w:color w:val="00335C"/>
          <w:sz w:val="23"/>
          <w:szCs w:val="23"/>
        </w:rPr>
        <w:t>Juan José Arreola 309</w:t>
      </w:r>
      <w:r w:rsidR="00E378DF">
        <w:rPr>
          <w:rFonts w:ascii="Roboto" w:eastAsia="Roboto" w:hAnsi="Roboto" w:cs="Roboto"/>
          <w:color w:val="00335C"/>
          <w:sz w:val="23"/>
          <w:szCs w:val="23"/>
        </w:rPr>
        <w:t>, Ja</w:t>
      </w:r>
      <w:r w:rsidR="00E378DF">
        <w:rPr>
          <w:rFonts w:ascii="Roboto" w:eastAsia="Roboto" w:hAnsi="Roboto" w:cs="Roboto"/>
          <w:color w:val="00335C"/>
          <w:sz w:val="23"/>
          <w:szCs w:val="23"/>
        </w:rPr>
        <w:t>rdines Vista Hermosa. Colima, Colima.</w:t>
      </w:r>
    </w:p>
    <w:p w14:paraId="00000004" w14:textId="77777777" w:rsidR="002E3E1A" w:rsidRDefault="00E378DF">
      <w:pPr>
        <w:pStyle w:val="Ttulo4"/>
        <w:keepNext w:val="0"/>
        <w:keepLines w:val="0"/>
        <w:spacing w:before="300" w:after="300" w:line="392" w:lineRule="auto"/>
        <w:jc w:val="both"/>
        <w:rPr>
          <w:color w:val="333333"/>
          <w:sz w:val="30"/>
          <w:szCs w:val="30"/>
        </w:rPr>
      </w:pPr>
      <w:bookmarkStart w:id="0" w:name="_o33itjgh2pe" w:colFirst="0" w:colLast="0"/>
      <w:bookmarkEnd w:id="0"/>
      <w:r>
        <w:rPr>
          <w:color w:val="333333"/>
          <w:sz w:val="30"/>
          <w:szCs w:val="30"/>
        </w:rPr>
        <w:t>¿Para qué fines utilizaremos sus datos personales?</w:t>
      </w:r>
    </w:p>
    <w:p w14:paraId="00000005"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Los datos personales que recabamos de usted, los utilizaremos para las siguientes finalidades:</w:t>
      </w:r>
    </w:p>
    <w:p w14:paraId="00000006" w14:textId="07823523" w:rsidR="002E3E1A" w:rsidRDefault="00E378DF">
      <w:pPr>
        <w:numPr>
          <w:ilvl w:val="0"/>
          <w:numId w:val="5"/>
        </w:numPr>
        <w:spacing w:before="220" w:line="300" w:lineRule="auto"/>
        <w:jc w:val="both"/>
      </w:pPr>
      <w:r>
        <w:rPr>
          <w:rFonts w:ascii="Roboto" w:eastAsia="Roboto" w:hAnsi="Roboto" w:cs="Roboto"/>
          <w:color w:val="00335C"/>
          <w:sz w:val="23"/>
          <w:szCs w:val="23"/>
        </w:rPr>
        <w:t xml:space="preserve">Cumplir con procesos </w:t>
      </w:r>
      <w:r w:rsidR="00B873A1">
        <w:rPr>
          <w:rFonts w:ascii="Roboto" w:eastAsia="Roboto" w:hAnsi="Roboto" w:cs="Roboto"/>
          <w:color w:val="00335C"/>
          <w:sz w:val="23"/>
          <w:szCs w:val="23"/>
        </w:rPr>
        <w:t>internos,</w:t>
      </w:r>
      <w:r>
        <w:rPr>
          <w:rFonts w:ascii="Roboto" w:eastAsia="Roboto" w:hAnsi="Roboto" w:cs="Roboto"/>
          <w:color w:val="00335C"/>
          <w:sz w:val="23"/>
          <w:szCs w:val="23"/>
        </w:rPr>
        <w:t xml:space="preserve"> así como proveer y gestionar y los trámite</w:t>
      </w:r>
      <w:r>
        <w:rPr>
          <w:rFonts w:ascii="Roboto" w:eastAsia="Roboto" w:hAnsi="Roboto" w:cs="Roboto"/>
          <w:color w:val="00335C"/>
          <w:sz w:val="23"/>
          <w:szCs w:val="23"/>
        </w:rPr>
        <w:t>s relacionados con los servicios, productos e información que ha solicitado.</w:t>
      </w:r>
    </w:p>
    <w:p w14:paraId="00000007" w14:textId="77777777" w:rsidR="002E3E1A" w:rsidRDefault="00E378DF">
      <w:pPr>
        <w:numPr>
          <w:ilvl w:val="0"/>
          <w:numId w:val="5"/>
        </w:numPr>
        <w:spacing w:line="300" w:lineRule="auto"/>
        <w:jc w:val="both"/>
      </w:pPr>
      <w:r>
        <w:rPr>
          <w:rFonts w:ascii="Roboto" w:eastAsia="Roboto" w:hAnsi="Roboto" w:cs="Roboto"/>
          <w:color w:val="00335C"/>
          <w:sz w:val="23"/>
          <w:szCs w:val="23"/>
        </w:rPr>
        <w:t>Comunicarle sobre los cambios en los servicios, productos e información que ha solicitado.</w:t>
      </w:r>
    </w:p>
    <w:p w14:paraId="00000008" w14:textId="77777777" w:rsidR="002E3E1A" w:rsidRDefault="00E378DF">
      <w:pPr>
        <w:numPr>
          <w:ilvl w:val="0"/>
          <w:numId w:val="5"/>
        </w:numPr>
        <w:spacing w:line="300" w:lineRule="auto"/>
        <w:jc w:val="both"/>
      </w:pPr>
      <w:r>
        <w:rPr>
          <w:rFonts w:ascii="Roboto" w:eastAsia="Roboto" w:hAnsi="Roboto" w:cs="Roboto"/>
          <w:color w:val="00335C"/>
          <w:sz w:val="23"/>
          <w:szCs w:val="23"/>
        </w:rPr>
        <w:t>Evaluar la calidad del servicio que le brindamos.</w:t>
      </w:r>
    </w:p>
    <w:p w14:paraId="00000009" w14:textId="7F7863E5" w:rsidR="002E3E1A" w:rsidRDefault="00E378DF">
      <w:pPr>
        <w:numPr>
          <w:ilvl w:val="0"/>
          <w:numId w:val="5"/>
        </w:numPr>
        <w:spacing w:after="220" w:line="300" w:lineRule="auto"/>
        <w:jc w:val="both"/>
      </w:pPr>
      <w:r>
        <w:rPr>
          <w:rFonts w:ascii="Roboto" w:eastAsia="Roboto" w:hAnsi="Roboto" w:cs="Roboto"/>
          <w:color w:val="00335C"/>
          <w:sz w:val="23"/>
          <w:szCs w:val="23"/>
        </w:rPr>
        <w:t>Dar cumplimiento a las obligaciones co</w:t>
      </w:r>
      <w:r>
        <w:rPr>
          <w:rFonts w:ascii="Roboto" w:eastAsia="Roboto" w:hAnsi="Roboto" w:cs="Roboto"/>
          <w:color w:val="00335C"/>
          <w:sz w:val="23"/>
          <w:szCs w:val="23"/>
        </w:rPr>
        <w:t xml:space="preserve">ntractuales </w:t>
      </w:r>
      <w:r w:rsidR="00B873A1">
        <w:rPr>
          <w:rFonts w:ascii="Roboto" w:eastAsia="Roboto" w:hAnsi="Roboto" w:cs="Roboto"/>
          <w:color w:val="00335C"/>
          <w:sz w:val="23"/>
          <w:szCs w:val="23"/>
        </w:rPr>
        <w:t>de acuerdo con</w:t>
      </w:r>
      <w:r>
        <w:rPr>
          <w:rFonts w:ascii="Roboto" w:eastAsia="Roboto" w:hAnsi="Roboto" w:cs="Roboto"/>
          <w:color w:val="00335C"/>
          <w:sz w:val="23"/>
          <w:szCs w:val="23"/>
        </w:rPr>
        <w:t xml:space="preserve"> los servicios profesionales solicitados.</w:t>
      </w:r>
    </w:p>
    <w:p w14:paraId="0000000A"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De manera adicional, utilizaremos su información personal para las siguientes finalidades que no son necesarias para el servicio solicitado, pero que nos permiten y facilitan brindarle una m</w:t>
      </w:r>
      <w:r>
        <w:rPr>
          <w:rFonts w:ascii="Roboto" w:eastAsia="Roboto" w:hAnsi="Roboto" w:cs="Roboto"/>
          <w:color w:val="00335C"/>
          <w:sz w:val="23"/>
          <w:szCs w:val="23"/>
        </w:rPr>
        <w:t>ejor atención:</w:t>
      </w:r>
    </w:p>
    <w:p w14:paraId="0000000B" w14:textId="280F80AC" w:rsidR="002E3E1A" w:rsidRDefault="00E378DF">
      <w:pPr>
        <w:numPr>
          <w:ilvl w:val="0"/>
          <w:numId w:val="4"/>
        </w:numPr>
        <w:spacing w:before="220" w:line="300" w:lineRule="auto"/>
        <w:jc w:val="both"/>
      </w:pPr>
      <w:r>
        <w:rPr>
          <w:rFonts w:ascii="Roboto" w:eastAsia="Roboto" w:hAnsi="Roboto" w:cs="Roboto"/>
          <w:color w:val="00335C"/>
          <w:sz w:val="23"/>
          <w:szCs w:val="23"/>
        </w:rPr>
        <w:t>Envío de la información relacionada a temas concernientes a la</w:t>
      </w:r>
      <w:r w:rsidR="00B873A1">
        <w:rPr>
          <w:rFonts w:ascii="Roboto" w:eastAsia="Roboto" w:hAnsi="Roboto" w:cs="Roboto"/>
          <w:color w:val="00335C"/>
          <w:sz w:val="23"/>
          <w:szCs w:val="23"/>
        </w:rPr>
        <w:t>s</w:t>
      </w:r>
      <w:r>
        <w:rPr>
          <w:rFonts w:ascii="Roboto" w:eastAsia="Roboto" w:hAnsi="Roboto" w:cs="Roboto"/>
          <w:color w:val="00335C"/>
          <w:sz w:val="23"/>
          <w:szCs w:val="23"/>
        </w:rPr>
        <w:t xml:space="preserve"> </w:t>
      </w:r>
      <w:r w:rsidR="00B873A1">
        <w:rPr>
          <w:rFonts w:ascii="Roboto" w:eastAsia="Roboto" w:hAnsi="Roboto" w:cs="Roboto"/>
          <w:color w:val="00335C"/>
          <w:sz w:val="23"/>
          <w:szCs w:val="23"/>
        </w:rPr>
        <w:t>empresas</w:t>
      </w:r>
      <w:r>
        <w:rPr>
          <w:rFonts w:ascii="Roboto" w:eastAsia="Roboto" w:hAnsi="Roboto" w:cs="Roboto"/>
          <w:color w:val="00335C"/>
          <w:sz w:val="23"/>
          <w:szCs w:val="23"/>
        </w:rPr>
        <w:t>.</w:t>
      </w:r>
    </w:p>
    <w:p w14:paraId="0000000C" w14:textId="4EADC4DE" w:rsidR="002E3E1A" w:rsidRDefault="00E378DF">
      <w:pPr>
        <w:numPr>
          <w:ilvl w:val="0"/>
          <w:numId w:val="4"/>
        </w:numPr>
        <w:spacing w:line="300" w:lineRule="auto"/>
        <w:jc w:val="both"/>
      </w:pPr>
      <w:r>
        <w:rPr>
          <w:rFonts w:ascii="Roboto" w:eastAsia="Roboto" w:hAnsi="Roboto" w:cs="Roboto"/>
          <w:color w:val="00335C"/>
          <w:sz w:val="23"/>
          <w:szCs w:val="23"/>
        </w:rPr>
        <w:t>Promoción de los servicios que oferta el grupo "</w:t>
      </w:r>
      <w:proofErr w:type="spellStart"/>
      <w:r w:rsidR="00B873A1">
        <w:rPr>
          <w:rFonts w:ascii="Roboto" w:eastAsia="Roboto" w:hAnsi="Roboto" w:cs="Roboto"/>
          <w:color w:val="00335C"/>
          <w:sz w:val="23"/>
          <w:szCs w:val="23"/>
        </w:rPr>
        <w:t>domind</w:t>
      </w:r>
      <w:proofErr w:type="spellEnd"/>
      <w:r w:rsidR="00B873A1">
        <w:rPr>
          <w:rFonts w:ascii="Roboto" w:eastAsia="Roboto" w:hAnsi="Roboto" w:cs="Roboto"/>
          <w:color w:val="00335C"/>
          <w:sz w:val="23"/>
          <w:szCs w:val="23"/>
        </w:rPr>
        <w:t xml:space="preserve"> Desarrollo Organizacional</w:t>
      </w:r>
      <w:r>
        <w:rPr>
          <w:rFonts w:ascii="Roboto" w:eastAsia="Roboto" w:hAnsi="Roboto" w:cs="Roboto"/>
          <w:color w:val="00335C"/>
          <w:sz w:val="23"/>
          <w:szCs w:val="23"/>
        </w:rPr>
        <w:t>"</w:t>
      </w:r>
    </w:p>
    <w:p w14:paraId="0000000D" w14:textId="77777777" w:rsidR="002E3E1A" w:rsidRDefault="00E378DF">
      <w:pPr>
        <w:numPr>
          <w:ilvl w:val="0"/>
          <w:numId w:val="4"/>
        </w:numPr>
        <w:spacing w:line="300" w:lineRule="auto"/>
        <w:jc w:val="both"/>
      </w:pPr>
      <w:r>
        <w:rPr>
          <w:rFonts w:ascii="Roboto" w:eastAsia="Roboto" w:hAnsi="Roboto" w:cs="Roboto"/>
          <w:color w:val="00335C"/>
          <w:sz w:val="23"/>
          <w:szCs w:val="23"/>
        </w:rPr>
        <w:t xml:space="preserve">Invitación a eventos presenciales, </w:t>
      </w:r>
      <w:proofErr w:type="spellStart"/>
      <w:r>
        <w:rPr>
          <w:rFonts w:ascii="Roboto" w:eastAsia="Roboto" w:hAnsi="Roboto" w:cs="Roboto"/>
          <w:color w:val="00335C"/>
          <w:sz w:val="23"/>
          <w:szCs w:val="23"/>
        </w:rPr>
        <w:t>webinars</w:t>
      </w:r>
      <w:proofErr w:type="spellEnd"/>
      <w:r>
        <w:rPr>
          <w:rFonts w:ascii="Roboto" w:eastAsia="Roboto" w:hAnsi="Roboto" w:cs="Roboto"/>
          <w:color w:val="00335C"/>
          <w:sz w:val="23"/>
          <w:szCs w:val="23"/>
        </w:rPr>
        <w:t>, talleres, cursos.</w:t>
      </w:r>
    </w:p>
    <w:p w14:paraId="0000000E" w14:textId="77777777" w:rsidR="002E3E1A" w:rsidRDefault="00E378DF">
      <w:pPr>
        <w:numPr>
          <w:ilvl w:val="0"/>
          <w:numId w:val="4"/>
        </w:numPr>
        <w:spacing w:line="300" w:lineRule="auto"/>
        <w:jc w:val="both"/>
      </w:pPr>
      <w:r>
        <w:rPr>
          <w:rFonts w:ascii="Roboto" w:eastAsia="Roboto" w:hAnsi="Roboto" w:cs="Roboto"/>
          <w:color w:val="00335C"/>
          <w:sz w:val="23"/>
          <w:szCs w:val="23"/>
        </w:rPr>
        <w:t xml:space="preserve">Reuniones de trabajo relacionadas con actividades </w:t>
      </w:r>
      <w:r>
        <w:rPr>
          <w:rFonts w:ascii="Roboto" w:eastAsia="Roboto" w:hAnsi="Roboto" w:cs="Roboto"/>
          <w:color w:val="00335C"/>
          <w:sz w:val="23"/>
          <w:szCs w:val="23"/>
        </w:rPr>
        <w:t>al desarrollo organizacional y bienestar de las empresas.</w:t>
      </w:r>
    </w:p>
    <w:p w14:paraId="0000000F" w14:textId="77777777" w:rsidR="002E3E1A" w:rsidRDefault="00E378DF">
      <w:pPr>
        <w:numPr>
          <w:ilvl w:val="0"/>
          <w:numId w:val="4"/>
        </w:numPr>
        <w:spacing w:line="300" w:lineRule="auto"/>
        <w:jc w:val="both"/>
      </w:pPr>
      <w:r>
        <w:rPr>
          <w:rFonts w:ascii="Roboto" w:eastAsia="Roboto" w:hAnsi="Roboto" w:cs="Roboto"/>
          <w:color w:val="00335C"/>
          <w:sz w:val="23"/>
          <w:szCs w:val="23"/>
        </w:rPr>
        <w:t xml:space="preserve">Envío de </w:t>
      </w:r>
      <w:proofErr w:type="spellStart"/>
      <w:r>
        <w:rPr>
          <w:rFonts w:ascii="Roboto" w:eastAsia="Roboto" w:hAnsi="Roboto" w:cs="Roboto"/>
          <w:color w:val="00335C"/>
          <w:sz w:val="23"/>
          <w:szCs w:val="23"/>
        </w:rPr>
        <w:t>newsletter</w:t>
      </w:r>
      <w:proofErr w:type="spellEnd"/>
      <w:r>
        <w:rPr>
          <w:rFonts w:ascii="Roboto" w:eastAsia="Roboto" w:hAnsi="Roboto" w:cs="Roboto"/>
          <w:color w:val="00335C"/>
          <w:sz w:val="23"/>
          <w:szCs w:val="23"/>
        </w:rPr>
        <w:t xml:space="preserve"> y/o </w:t>
      </w:r>
      <w:proofErr w:type="spellStart"/>
      <w:r>
        <w:rPr>
          <w:rFonts w:ascii="Roboto" w:eastAsia="Roboto" w:hAnsi="Roboto" w:cs="Roboto"/>
          <w:color w:val="00335C"/>
          <w:sz w:val="23"/>
          <w:szCs w:val="23"/>
        </w:rPr>
        <w:t>mailing</w:t>
      </w:r>
      <w:proofErr w:type="spellEnd"/>
    </w:p>
    <w:p w14:paraId="00000010" w14:textId="77777777" w:rsidR="002E3E1A" w:rsidRDefault="00E378DF">
      <w:pPr>
        <w:numPr>
          <w:ilvl w:val="0"/>
          <w:numId w:val="4"/>
        </w:numPr>
        <w:spacing w:after="220" w:line="300" w:lineRule="auto"/>
        <w:jc w:val="both"/>
      </w:pPr>
      <w:r>
        <w:rPr>
          <w:rFonts w:ascii="Roboto" w:eastAsia="Roboto" w:hAnsi="Roboto" w:cs="Roboto"/>
          <w:color w:val="00335C"/>
          <w:sz w:val="23"/>
          <w:szCs w:val="23"/>
        </w:rPr>
        <w:t>Encuestas</w:t>
      </w:r>
    </w:p>
    <w:p w14:paraId="00000011" w14:textId="2066F8DF"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El titular cuenta con 5 días hábiles para manifestar la negativa al tratamiento de sus datos personales para las finalidades secundarias mencionadas en el párrafo anterior, en caso de que no desee que sus datos personales sean tratados para estos fines adi</w:t>
      </w:r>
      <w:r>
        <w:rPr>
          <w:rFonts w:ascii="Roboto" w:eastAsia="Roboto" w:hAnsi="Roboto" w:cs="Roboto"/>
          <w:color w:val="00335C"/>
          <w:sz w:val="23"/>
          <w:szCs w:val="23"/>
        </w:rPr>
        <w:t xml:space="preserve">cionales, desde este momento usted nos puede manifestar lo anterior, toda vez que "NUU" hace de </w:t>
      </w:r>
      <w:r>
        <w:rPr>
          <w:rFonts w:ascii="Roboto" w:eastAsia="Roboto" w:hAnsi="Roboto" w:cs="Roboto"/>
          <w:color w:val="00335C"/>
          <w:sz w:val="23"/>
          <w:szCs w:val="23"/>
        </w:rPr>
        <w:lastRenderedPageBreak/>
        <w:t>su conocimiento y pone a disposición para cualquier duda, comentario, notificación y/o queja respecto al manejo de sus datos personales el domicilio de "</w:t>
      </w:r>
      <w:r w:rsidR="00B873A1" w:rsidRPr="00B873A1">
        <w:rPr>
          <w:rFonts w:ascii="Roboto" w:eastAsia="Roboto" w:hAnsi="Roboto" w:cs="Roboto"/>
          <w:color w:val="00335C"/>
          <w:sz w:val="23"/>
          <w:szCs w:val="23"/>
        </w:rPr>
        <w:t xml:space="preserve"> </w:t>
      </w:r>
      <w:proofErr w:type="spellStart"/>
      <w:r w:rsidR="00B873A1">
        <w:rPr>
          <w:rFonts w:ascii="Roboto" w:eastAsia="Roboto" w:hAnsi="Roboto" w:cs="Roboto"/>
          <w:color w:val="00335C"/>
          <w:sz w:val="23"/>
          <w:szCs w:val="23"/>
        </w:rPr>
        <w:t>domind</w:t>
      </w:r>
      <w:proofErr w:type="spellEnd"/>
      <w:r w:rsidR="00B873A1">
        <w:rPr>
          <w:rFonts w:ascii="Roboto" w:eastAsia="Roboto" w:hAnsi="Roboto" w:cs="Roboto"/>
          <w:color w:val="00335C"/>
          <w:sz w:val="23"/>
          <w:szCs w:val="23"/>
        </w:rPr>
        <w:t xml:space="preserve"> Desarrollo Organizacional</w:t>
      </w:r>
      <w:r>
        <w:rPr>
          <w:rFonts w:ascii="Roboto" w:eastAsia="Roboto" w:hAnsi="Roboto" w:cs="Roboto"/>
          <w:color w:val="00335C"/>
          <w:sz w:val="23"/>
          <w:szCs w:val="23"/>
        </w:rPr>
        <w:t>" an</w:t>
      </w:r>
      <w:r>
        <w:rPr>
          <w:rFonts w:ascii="Roboto" w:eastAsia="Roboto" w:hAnsi="Roboto" w:cs="Roboto"/>
          <w:color w:val="00335C"/>
          <w:sz w:val="23"/>
          <w:szCs w:val="23"/>
        </w:rPr>
        <w:t xml:space="preserve">tes mencionado o al correo electrónico </w:t>
      </w:r>
      <w:hyperlink r:id="rId5">
        <w:r>
          <w:rPr>
            <w:rFonts w:ascii="Roboto" w:eastAsia="Roboto" w:hAnsi="Roboto" w:cs="Roboto"/>
            <w:color w:val="1155CC"/>
            <w:sz w:val="23"/>
            <w:szCs w:val="23"/>
            <w:u w:val="single"/>
          </w:rPr>
          <w:t>joseluis.calderon@domind.com.mx</w:t>
        </w:r>
      </w:hyperlink>
      <w:r>
        <w:rPr>
          <w:rFonts w:ascii="Roboto" w:eastAsia="Roboto" w:hAnsi="Roboto" w:cs="Roboto"/>
          <w:color w:val="00335C"/>
          <w:sz w:val="23"/>
          <w:szCs w:val="23"/>
        </w:rPr>
        <w:t xml:space="preserve"> </w:t>
      </w:r>
    </w:p>
    <w:p w14:paraId="00000012"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La negativa para el uso de sus datos personales para estas finalidades no podrá ser un motivo para que le neguemos los servici</w:t>
      </w:r>
      <w:r>
        <w:rPr>
          <w:rFonts w:ascii="Roboto" w:eastAsia="Roboto" w:hAnsi="Roboto" w:cs="Roboto"/>
          <w:color w:val="00335C"/>
          <w:sz w:val="23"/>
          <w:szCs w:val="23"/>
        </w:rPr>
        <w:t>os y productos que solicita o contrata con nosotros.</w:t>
      </w:r>
    </w:p>
    <w:p w14:paraId="00000013" w14:textId="77777777" w:rsidR="002E3E1A" w:rsidRDefault="00E378DF">
      <w:pPr>
        <w:pStyle w:val="Ttulo4"/>
        <w:keepNext w:val="0"/>
        <w:keepLines w:val="0"/>
        <w:spacing w:before="300" w:after="300" w:line="392" w:lineRule="auto"/>
        <w:jc w:val="both"/>
        <w:rPr>
          <w:color w:val="333333"/>
          <w:sz w:val="30"/>
          <w:szCs w:val="30"/>
        </w:rPr>
      </w:pPr>
      <w:bookmarkStart w:id="1" w:name="_xfjz7u6f8o0e" w:colFirst="0" w:colLast="0"/>
      <w:bookmarkEnd w:id="1"/>
      <w:r>
        <w:rPr>
          <w:color w:val="333333"/>
          <w:sz w:val="30"/>
          <w:szCs w:val="30"/>
        </w:rPr>
        <w:t>¿Qué datos personales utilizaremos para estos fines?</w:t>
      </w:r>
    </w:p>
    <w:p w14:paraId="00000014"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Para llevar a cabo las finalidades descritas en el presente aviso de privacidad, utilizaremos los siguientes datos personales:</w:t>
      </w:r>
    </w:p>
    <w:p w14:paraId="00000015" w14:textId="77777777" w:rsidR="002E3E1A" w:rsidRDefault="00E378DF">
      <w:pPr>
        <w:numPr>
          <w:ilvl w:val="0"/>
          <w:numId w:val="7"/>
        </w:numPr>
        <w:spacing w:before="220" w:line="300" w:lineRule="auto"/>
        <w:jc w:val="both"/>
      </w:pPr>
      <w:r>
        <w:rPr>
          <w:rFonts w:ascii="Roboto" w:eastAsia="Roboto" w:hAnsi="Roboto" w:cs="Roboto"/>
          <w:color w:val="00335C"/>
          <w:sz w:val="23"/>
          <w:szCs w:val="23"/>
        </w:rPr>
        <w:t>Datos de identificación</w:t>
      </w:r>
    </w:p>
    <w:p w14:paraId="00000016" w14:textId="77777777" w:rsidR="002E3E1A" w:rsidRDefault="00E378DF">
      <w:pPr>
        <w:numPr>
          <w:ilvl w:val="0"/>
          <w:numId w:val="7"/>
        </w:numPr>
        <w:spacing w:line="300" w:lineRule="auto"/>
        <w:jc w:val="both"/>
      </w:pPr>
      <w:r>
        <w:rPr>
          <w:rFonts w:ascii="Roboto" w:eastAsia="Roboto" w:hAnsi="Roboto" w:cs="Roboto"/>
          <w:color w:val="00335C"/>
          <w:sz w:val="23"/>
          <w:szCs w:val="23"/>
        </w:rPr>
        <w:t>Datos de contacto</w:t>
      </w:r>
    </w:p>
    <w:p w14:paraId="00000017" w14:textId="77777777" w:rsidR="002E3E1A" w:rsidRDefault="00E378DF">
      <w:pPr>
        <w:numPr>
          <w:ilvl w:val="0"/>
          <w:numId w:val="7"/>
        </w:numPr>
        <w:spacing w:line="300" w:lineRule="auto"/>
        <w:jc w:val="both"/>
      </w:pPr>
      <w:r>
        <w:rPr>
          <w:rFonts w:ascii="Roboto" w:eastAsia="Roboto" w:hAnsi="Roboto" w:cs="Roboto"/>
          <w:color w:val="00335C"/>
          <w:sz w:val="23"/>
          <w:szCs w:val="23"/>
        </w:rPr>
        <w:t>Datos laborales</w:t>
      </w:r>
    </w:p>
    <w:p w14:paraId="00000018" w14:textId="77777777" w:rsidR="002E3E1A" w:rsidRDefault="00E378DF">
      <w:pPr>
        <w:numPr>
          <w:ilvl w:val="0"/>
          <w:numId w:val="7"/>
        </w:numPr>
        <w:spacing w:line="300" w:lineRule="auto"/>
        <w:jc w:val="both"/>
      </w:pPr>
      <w:r>
        <w:rPr>
          <w:rFonts w:ascii="Roboto" w:eastAsia="Roboto" w:hAnsi="Roboto" w:cs="Roboto"/>
          <w:color w:val="00335C"/>
          <w:sz w:val="23"/>
          <w:szCs w:val="23"/>
        </w:rPr>
        <w:t>Datos académicos</w:t>
      </w:r>
    </w:p>
    <w:p w14:paraId="00000019" w14:textId="77777777" w:rsidR="002E3E1A" w:rsidRDefault="00E378DF">
      <w:pPr>
        <w:numPr>
          <w:ilvl w:val="0"/>
          <w:numId w:val="7"/>
        </w:numPr>
        <w:spacing w:after="220" w:line="300" w:lineRule="auto"/>
        <w:jc w:val="both"/>
      </w:pPr>
      <w:r>
        <w:rPr>
          <w:rFonts w:ascii="Roboto" w:eastAsia="Roboto" w:hAnsi="Roboto" w:cs="Roboto"/>
          <w:color w:val="00335C"/>
          <w:sz w:val="23"/>
          <w:szCs w:val="23"/>
        </w:rPr>
        <w:t>Datos patrimoniales o financieros</w:t>
      </w:r>
    </w:p>
    <w:p w14:paraId="0000001A" w14:textId="77777777" w:rsidR="002E3E1A" w:rsidRDefault="00E378DF">
      <w:pPr>
        <w:spacing w:after="300" w:line="300" w:lineRule="auto"/>
        <w:jc w:val="both"/>
        <w:rPr>
          <w:rFonts w:ascii="Roboto" w:eastAsia="Roboto" w:hAnsi="Roboto" w:cs="Roboto"/>
          <w:i/>
          <w:color w:val="00335C"/>
          <w:sz w:val="23"/>
          <w:szCs w:val="23"/>
        </w:rPr>
      </w:pPr>
      <w:r>
        <w:rPr>
          <w:rFonts w:ascii="Roboto" w:eastAsia="Roboto" w:hAnsi="Roboto" w:cs="Roboto"/>
          <w:i/>
          <w:color w:val="00335C"/>
          <w:sz w:val="23"/>
          <w:szCs w:val="23"/>
        </w:rPr>
        <w:t xml:space="preserve">"NUU" le informa </w:t>
      </w:r>
      <w:proofErr w:type="gramStart"/>
      <w:r>
        <w:rPr>
          <w:rFonts w:ascii="Roboto" w:eastAsia="Roboto" w:hAnsi="Roboto" w:cs="Roboto"/>
          <w:i/>
          <w:color w:val="00335C"/>
          <w:sz w:val="23"/>
          <w:szCs w:val="23"/>
        </w:rPr>
        <w:t>que</w:t>
      </w:r>
      <w:proofErr w:type="gramEnd"/>
      <w:r>
        <w:rPr>
          <w:rFonts w:ascii="Roboto" w:eastAsia="Roboto" w:hAnsi="Roboto" w:cs="Roboto"/>
          <w:i/>
          <w:color w:val="00335C"/>
          <w:sz w:val="23"/>
          <w:szCs w:val="23"/>
        </w:rPr>
        <w:t xml:space="preserve"> para cumplir con las finalidades previstas en este aviso de privacidad, NO requiere recabar de usted datos personales sensibles.</w:t>
      </w:r>
    </w:p>
    <w:p w14:paraId="0000001B" w14:textId="77777777" w:rsidR="002E3E1A" w:rsidRDefault="00E378DF">
      <w:pPr>
        <w:pStyle w:val="Ttulo4"/>
        <w:keepNext w:val="0"/>
        <w:keepLines w:val="0"/>
        <w:spacing w:before="300" w:after="300" w:line="392" w:lineRule="auto"/>
        <w:jc w:val="both"/>
        <w:rPr>
          <w:color w:val="333333"/>
          <w:sz w:val="30"/>
          <w:szCs w:val="30"/>
        </w:rPr>
      </w:pPr>
      <w:bookmarkStart w:id="2" w:name="_pg3lmjm65dh7" w:colFirst="0" w:colLast="0"/>
      <w:bookmarkEnd w:id="2"/>
      <w:r>
        <w:rPr>
          <w:color w:val="333333"/>
          <w:sz w:val="30"/>
          <w:szCs w:val="30"/>
        </w:rPr>
        <w:t>¿Con quién compartimos su información personal y para qué fines?</w:t>
      </w:r>
    </w:p>
    <w:p w14:paraId="0000001C" w14:textId="558979F0"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Sus datos personales pueden ser transferi</w:t>
      </w:r>
      <w:r>
        <w:rPr>
          <w:rFonts w:ascii="Roboto" w:eastAsia="Roboto" w:hAnsi="Roboto" w:cs="Roboto"/>
          <w:color w:val="00335C"/>
          <w:sz w:val="23"/>
          <w:szCs w:val="23"/>
        </w:rPr>
        <w:t>dos y tratados dentro y fuera del país, si fuere necesario para las finalidades primarias antes mencionadas en presente aviso de privacidad. En este caso, se compartirían sus datos personales fuera del país, con la o las sociedades que se requiriera, perte</w:t>
      </w:r>
      <w:r>
        <w:rPr>
          <w:rFonts w:ascii="Roboto" w:eastAsia="Roboto" w:hAnsi="Roboto" w:cs="Roboto"/>
          <w:color w:val="00335C"/>
          <w:sz w:val="23"/>
          <w:szCs w:val="23"/>
        </w:rPr>
        <w:t>necientes o relacionadas a “</w:t>
      </w:r>
      <w:proofErr w:type="spellStart"/>
      <w:r w:rsidR="00B873A1">
        <w:rPr>
          <w:rFonts w:ascii="Roboto" w:eastAsia="Roboto" w:hAnsi="Roboto" w:cs="Roboto"/>
          <w:color w:val="00335C"/>
          <w:sz w:val="23"/>
          <w:szCs w:val="23"/>
        </w:rPr>
        <w:t>domind</w:t>
      </w:r>
      <w:proofErr w:type="spellEnd"/>
      <w:r w:rsidR="00B873A1">
        <w:rPr>
          <w:rFonts w:ascii="Roboto" w:eastAsia="Roboto" w:hAnsi="Roboto" w:cs="Roboto"/>
          <w:color w:val="00335C"/>
          <w:sz w:val="23"/>
          <w:szCs w:val="23"/>
        </w:rPr>
        <w:t xml:space="preserve"> Desarrollo Organizacional</w:t>
      </w:r>
      <w:r>
        <w:rPr>
          <w:rFonts w:ascii="Roboto" w:eastAsia="Roboto" w:hAnsi="Roboto" w:cs="Roboto"/>
          <w:color w:val="00335C"/>
          <w:sz w:val="23"/>
          <w:szCs w:val="23"/>
        </w:rPr>
        <w:t xml:space="preserve">”. Por lo anterior, es importante que usted esté enterado de que sus datos se encuentran protegidos en virtud de que dichas sociedades, de ser necesario que se remitan sus datos, operarán bajo la misma Política de Protección </w:t>
      </w:r>
      <w:r>
        <w:rPr>
          <w:rFonts w:ascii="Roboto" w:eastAsia="Roboto" w:hAnsi="Roboto" w:cs="Roboto"/>
          <w:color w:val="00335C"/>
          <w:sz w:val="23"/>
          <w:szCs w:val="23"/>
        </w:rPr>
        <w:t>de Datos Personales.</w:t>
      </w:r>
    </w:p>
    <w:p w14:paraId="0000001D"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"NUU" se compromete a no transferir sus datos personales a terceros, salvo que por los servicios profesionales que se le presten, debieran transferirse para dar cumplimiento a obligaciones legales ante las autoridades competentes, tale</w:t>
      </w:r>
      <w:r>
        <w:rPr>
          <w:rFonts w:ascii="Roboto" w:eastAsia="Roboto" w:hAnsi="Roboto" w:cs="Roboto"/>
          <w:color w:val="00335C"/>
          <w:sz w:val="23"/>
          <w:szCs w:val="23"/>
        </w:rPr>
        <w:t>s como autoridades tributarias o autoridades judiciales, federales o locales. Igualmente se podrá llevar a cabo transferencia de sus datos sin su consentimiento en los supuestos previstos en el artículo 37 de la Ley Federal de Protección de Datos Personale</w:t>
      </w:r>
      <w:r>
        <w:rPr>
          <w:rFonts w:ascii="Roboto" w:eastAsia="Roboto" w:hAnsi="Roboto" w:cs="Roboto"/>
          <w:color w:val="00335C"/>
          <w:sz w:val="23"/>
          <w:szCs w:val="23"/>
        </w:rPr>
        <w:t xml:space="preserve">s en Posesión de los Particulares, y en los casos mencionados en el párrafo que antecede y que están dentro de los </w:t>
      </w:r>
      <w:r>
        <w:rPr>
          <w:rFonts w:ascii="Roboto" w:eastAsia="Roboto" w:hAnsi="Roboto" w:cs="Roboto"/>
          <w:color w:val="00335C"/>
          <w:sz w:val="23"/>
          <w:szCs w:val="23"/>
        </w:rPr>
        <w:lastRenderedPageBreak/>
        <w:t>supuestos del citado artículo 37, en el entendido de que las transferencias se realizarían en los términos que fija la citada Ley.</w:t>
      </w:r>
    </w:p>
    <w:p w14:paraId="0000001E" w14:textId="77777777" w:rsidR="002E3E1A" w:rsidRDefault="00E378DF">
      <w:pPr>
        <w:pStyle w:val="Ttulo4"/>
        <w:keepNext w:val="0"/>
        <w:keepLines w:val="0"/>
        <w:spacing w:before="300" w:after="300" w:line="392" w:lineRule="auto"/>
        <w:jc w:val="both"/>
        <w:rPr>
          <w:color w:val="333333"/>
          <w:sz w:val="30"/>
          <w:szCs w:val="30"/>
        </w:rPr>
      </w:pPr>
      <w:bookmarkStart w:id="3" w:name="_3ekftp1atu1y" w:colFirst="0" w:colLast="0"/>
      <w:bookmarkEnd w:id="3"/>
      <w:r>
        <w:rPr>
          <w:color w:val="333333"/>
          <w:sz w:val="30"/>
          <w:szCs w:val="30"/>
        </w:rPr>
        <w:t>¿Cómo pued</w:t>
      </w:r>
      <w:r>
        <w:rPr>
          <w:color w:val="333333"/>
          <w:sz w:val="30"/>
          <w:szCs w:val="30"/>
        </w:rPr>
        <w:t>e acceder, rectificar o cancelar sus datos personales, u oponerse a su uso y/o revocación del consentimiento?</w:t>
      </w:r>
    </w:p>
    <w:p w14:paraId="0000001F"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Usted tiene derecho a conocer qué datos personales tenemos de usted, para qué los utilizamos y las condiciones del uso que les damos (Acceso). Asi</w:t>
      </w:r>
      <w:r>
        <w:rPr>
          <w:rFonts w:ascii="Roboto" w:eastAsia="Roboto" w:hAnsi="Roboto" w:cs="Roboto"/>
          <w:color w:val="00335C"/>
          <w:sz w:val="23"/>
          <w:szCs w:val="23"/>
        </w:rPr>
        <w:t>mismo, es su derecho solicitar la corrección de su información personal en caso de que esté desactualizada, sea inexacta o incompleta (Rectificación); que la eliminemos de nuestros registros o bases de datos cuando considere que la misma no está siendo uti</w:t>
      </w:r>
      <w:r>
        <w:rPr>
          <w:rFonts w:ascii="Roboto" w:eastAsia="Roboto" w:hAnsi="Roboto" w:cs="Roboto"/>
          <w:color w:val="00335C"/>
          <w:sz w:val="23"/>
          <w:szCs w:val="23"/>
        </w:rPr>
        <w:t>lizada conforme a los principios, deberes y obligaciones previstas en la normativa (Cancelación); así como oponerse al uso de sus datos personales para fines específicos (Oposición). Estos derechos se conocen como derechos ARCO.</w:t>
      </w:r>
    </w:p>
    <w:p w14:paraId="00000020" w14:textId="7EC1832C"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Para el ejercicio de cualqu</w:t>
      </w:r>
      <w:r>
        <w:rPr>
          <w:rFonts w:ascii="Roboto" w:eastAsia="Roboto" w:hAnsi="Roboto" w:cs="Roboto"/>
          <w:color w:val="00335C"/>
          <w:sz w:val="23"/>
          <w:szCs w:val="23"/>
        </w:rPr>
        <w:t>iera de los derechos ARCO, usted deberá presentar la solicitud respectiva en el domicilio de "</w:t>
      </w:r>
      <w:r w:rsidR="00B873A1" w:rsidRPr="00B873A1">
        <w:rPr>
          <w:rFonts w:ascii="Roboto" w:eastAsia="Roboto" w:hAnsi="Roboto" w:cs="Roboto"/>
          <w:color w:val="00335C"/>
          <w:sz w:val="23"/>
          <w:szCs w:val="23"/>
        </w:rPr>
        <w:t xml:space="preserve"> </w:t>
      </w:r>
      <w:proofErr w:type="spellStart"/>
      <w:r w:rsidR="00B873A1">
        <w:rPr>
          <w:rFonts w:ascii="Roboto" w:eastAsia="Roboto" w:hAnsi="Roboto" w:cs="Roboto"/>
          <w:color w:val="00335C"/>
          <w:sz w:val="23"/>
          <w:szCs w:val="23"/>
        </w:rPr>
        <w:t>domind</w:t>
      </w:r>
      <w:proofErr w:type="spellEnd"/>
      <w:r w:rsidR="00B873A1">
        <w:rPr>
          <w:rFonts w:ascii="Roboto" w:eastAsia="Roboto" w:hAnsi="Roboto" w:cs="Roboto"/>
          <w:color w:val="00335C"/>
          <w:sz w:val="23"/>
          <w:szCs w:val="23"/>
        </w:rPr>
        <w:t xml:space="preserve"> Desarrollo Organizacional</w:t>
      </w:r>
      <w:r w:rsidR="00B873A1">
        <w:rPr>
          <w:rFonts w:ascii="Roboto" w:eastAsia="Roboto" w:hAnsi="Roboto" w:cs="Roboto"/>
          <w:color w:val="00335C"/>
          <w:sz w:val="23"/>
          <w:szCs w:val="23"/>
        </w:rPr>
        <w:t xml:space="preserve"> </w:t>
      </w:r>
      <w:r>
        <w:rPr>
          <w:rFonts w:ascii="Roboto" w:eastAsia="Roboto" w:hAnsi="Roboto" w:cs="Roboto"/>
          <w:color w:val="00335C"/>
          <w:sz w:val="23"/>
          <w:szCs w:val="23"/>
        </w:rPr>
        <w:t>" o bien deberá solicitar el formato de para ejercicio de derechos ARCO en el correo electrónico joseluis.calderon@domind.com.mx; dicha solicitud se debe llena</w:t>
      </w:r>
      <w:r>
        <w:rPr>
          <w:rFonts w:ascii="Roboto" w:eastAsia="Roboto" w:hAnsi="Roboto" w:cs="Roboto"/>
          <w:color w:val="00335C"/>
          <w:sz w:val="23"/>
          <w:szCs w:val="23"/>
        </w:rPr>
        <w:t>r, firmar y enviar a la misma dirección de correo electrónico.</w:t>
      </w:r>
    </w:p>
    <w:p w14:paraId="00000021"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a) Información y/o documentos necesarios para el ejercicio de derechos ARCO</w:t>
      </w:r>
    </w:p>
    <w:p w14:paraId="00000022" w14:textId="77777777" w:rsidR="002E3E1A" w:rsidRDefault="00E378DF">
      <w:pPr>
        <w:numPr>
          <w:ilvl w:val="0"/>
          <w:numId w:val="3"/>
        </w:numPr>
        <w:spacing w:before="220" w:line="300" w:lineRule="auto"/>
        <w:jc w:val="both"/>
      </w:pPr>
      <w:r>
        <w:rPr>
          <w:rFonts w:ascii="Roboto" w:eastAsia="Roboto" w:hAnsi="Roboto" w:cs="Roboto"/>
          <w:color w:val="00335C"/>
          <w:sz w:val="23"/>
          <w:szCs w:val="23"/>
        </w:rPr>
        <w:t>Solicitud para ejercicio de derechos ARCO</w:t>
      </w:r>
    </w:p>
    <w:p w14:paraId="00000023" w14:textId="77777777" w:rsidR="002E3E1A" w:rsidRDefault="00E378DF">
      <w:pPr>
        <w:numPr>
          <w:ilvl w:val="0"/>
          <w:numId w:val="3"/>
        </w:numPr>
        <w:spacing w:line="300" w:lineRule="auto"/>
        <w:jc w:val="both"/>
      </w:pPr>
      <w:r>
        <w:rPr>
          <w:rFonts w:ascii="Roboto" w:eastAsia="Roboto" w:hAnsi="Roboto" w:cs="Roboto"/>
          <w:color w:val="00335C"/>
          <w:sz w:val="23"/>
          <w:szCs w:val="23"/>
        </w:rPr>
        <w:t>Copia simple de los documentos de acreditación del titular o del representa</w:t>
      </w:r>
      <w:r>
        <w:rPr>
          <w:rFonts w:ascii="Roboto" w:eastAsia="Roboto" w:hAnsi="Roboto" w:cs="Roboto"/>
          <w:color w:val="00335C"/>
          <w:sz w:val="23"/>
          <w:szCs w:val="23"/>
        </w:rPr>
        <w:t>nte, y carta poder del representante.</w:t>
      </w:r>
    </w:p>
    <w:p w14:paraId="00000024" w14:textId="77777777" w:rsidR="002E3E1A" w:rsidRDefault="00E378DF">
      <w:pPr>
        <w:numPr>
          <w:ilvl w:val="0"/>
          <w:numId w:val="3"/>
        </w:numPr>
        <w:spacing w:after="220" w:line="300" w:lineRule="auto"/>
        <w:jc w:val="both"/>
      </w:pPr>
      <w:r>
        <w:rPr>
          <w:rFonts w:ascii="Roboto" w:eastAsia="Roboto" w:hAnsi="Roboto" w:cs="Roboto"/>
          <w:color w:val="00335C"/>
          <w:sz w:val="23"/>
          <w:szCs w:val="23"/>
        </w:rPr>
        <w:t>Datos de contacto (Nombre, domicilio, correo electrónico y/o teléfono) del titular.</w:t>
      </w:r>
    </w:p>
    <w:p w14:paraId="00000025"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b) Procedimiento de ejercicio de derechos ARCO y/o revocación del consentimiento</w:t>
      </w:r>
    </w:p>
    <w:p w14:paraId="00000026" w14:textId="77777777" w:rsidR="002E3E1A" w:rsidRDefault="00E378DF">
      <w:pPr>
        <w:numPr>
          <w:ilvl w:val="0"/>
          <w:numId w:val="6"/>
        </w:numPr>
        <w:spacing w:before="220" w:line="300" w:lineRule="auto"/>
        <w:jc w:val="both"/>
      </w:pPr>
      <w:r>
        <w:rPr>
          <w:rFonts w:ascii="Roboto" w:eastAsia="Roboto" w:hAnsi="Roboto" w:cs="Roboto"/>
          <w:color w:val="00335C"/>
          <w:sz w:val="23"/>
          <w:szCs w:val="23"/>
        </w:rPr>
        <w:t>El titular y/o su representante deben hacer llegar su petición con la documentación solicitada al Comité de Protección de Datos Personales, mediante los mecanismos anteriormen</w:t>
      </w:r>
      <w:r>
        <w:rPr>
          <w:rFonts w:ascii="Roboto" w:eastAsia="Roboto" w:hAnsi="Roboto" w:cs="Roboto"/>
          <w:color w:val="00335C"/>
          <w:sz w:val="23"/>
          <w:szCs w:val="23"/>
        </w:rPr>
        <w:t>te mencionados.</w:t>
      </w:r>
    </w:p>
    <w:p w14:paraId="00000027" w14:textId="77777777" w:rsidR="002E3E1A" w:rsidRDefault="00E378DF">
      <w:pPr>
        <w:numPr>
          <w:ilvl w:val="0"/>
          <w:numId w:val="6"/>
        </w:numPr>
        <w:spacing w:line="300" w:lineRule="auto"/>
        <w:jc w:val="both"/>
      </w:pPr>
      <w:r>
        <w:rPr>
          <w:rFonts w:ascii="Roboto" w:eastAsia="Roboto" w:hAnsi="Roboto" w:cs="Roboto"/>
          <w:color w:val="00335C"/>
          <w:sz w:val="23"/>
          <w:szCs w:val="23"/>
        </w:rPr>
        <w:t>El Comité de Datos Personales revisará la documentación para acreditar al titular o al representante legal de éste, verificará que se tengan los documentos solicitados y validará que la información contenida sea adecuada y/o correcta. En el</w:t>
      </w:r>
      <w:r>
        <w:rPr>
          <w:rFonts w:ascii="Roboto" w:eastAsia="Roboto" w:hAnsi="Roboto" w:cs="Roboto"/>
          <w:color w:val="00335C"/>
          <w:sz w:val="23"/>
          <w:szCs w:val="23"/>
        </w:rPr>
        <w:t xml:space="preserve"> caso de que la información proporcionada en la solicitud sea insuficiente o errónea para atenderla, o bien, no se acompañen los documentos solicitados, el Comité de Datos Personales podrá requerir al titular, por una vez y dentro de los cinco días hábiles</w:t>
      </w:r>
      <w:r>
        <w:rPr>
          <w:rFonts w:ascii="Roboto" w:eastAsia="Roboto" w:hAnsi="Roboto" w:cs="Roboto"/>
          <w:color w:val="00335C"/>
          <w:sz w:val="23"/>
          <w:szCs w:val="23"/>
        </w:rPr>
        <w:t xml:space="preserve"> siguientes a la recepción de la solicitud, que aporte los </w:t>
      </w:r>
      <w:r>
        <w:rPr>
          <w:rFonts w:ascii="Roboto" w:eastAsia="Roboto" w:hAnsi="Roboto" w:cs="Roboto"/>
          <w:color w:val="00335C"/>
          <w:sz w:val="23"/>
          <w:szCs w:val="23"/>
        </w:rPr>
        <w:lastRenderedPageBreak/>
        <w:t>elementos o documentos necesarios para dar trámite a la misma. El titular contará con diez días hábiles contados a partir del día siguiente en que lo haya recibido para atender el requerimiento, de</w:t>
      </w:r>
      <w:r>
        <w:rPr>
          <w:rFonts w:ascii="Roboto" w:eastAsia="Roboto" w:hAnsi="Roboto" w:cs="Roboto"/>
          <w:color w:val="00335C"/>
          <w:sz w:val="23"/>
          <w:szCs w:val="23"/>
        </w:rPr>
        <w:t xml:space="preserve"> no dar respuesta en dicho plazo, se tendrá por no presentada la solicitud correspondiente.</w:t>
      </w:r>
    </w:p>
    <w:p w14:paraId="00000028" w14:textId="77777777" w:rsidR="002E3E1A" w:rsidRDefault="00E378DF">
      <w:pPr>
        <w:numPr>
          <w:ilvl w:val="0"/>
          <w:numId w:val="6"/>
        </w:numPr>
        <w:spacing w:line="300" w:lineRule="auto"/>
        <w:jc w:val="both"/>
      </w:pPr>
      <w:r>
        <w:rPr>
          <w:rFonts w:ascii="Roboto" w:eastAsia="Roboto" w:hAnsi="Roboto" w:cs="Roboto"/>
          <w:color w:val="00335C"/>
          <w:sz w:val="23"/>
          <w:szCs w:val="23"/>
        </w:rPr>
        <w:t>Una vez que se tiene la documentación e información completa, el personal del Departamento de Datos Personales tendrá un plazo de veinte días hábiles para dar respu</w:t>
      </w:r>
      <w:r>
        <w:rPr>
          <w:rFonts w:ascii="Roboto" w:eastAsia="Roboto" w:hAnsi="Roboto" w:cs="Roboto"/>
          <w:color w:val="00335C"/>
          <w:sz w:val="23"/>
          <w:szCs w:val="23"/>
        </w:rPr>
        <w:t>esta a la solicitud del titular y/o representante. El Comité de Datos Personales registrará la solicitud y en el acuse, en caso de medio físico, que entrega al titular registrará la fecha de recepción a partir de la cual se considerarán los plazos establec</w:t>
      </w:r>
      <w:r>
        <w:rPr>
          <w:rFonts w:ascii="Roboto" w:eastAsia="Roboto" w:hAnsi="Roboto" w:cs="Roboto"/>
          <w:color w:val="00335C"/>
          <w:sz w:val="23"/>
          <w:szCs w:val="23"/>
        </w:rPr>
        <w:t>idos para la respuesta. Para el caso de documentos electrónicos, se enviará confirmación de recepción de documentos por medio de correo electrónico.</w:t>
      </w:r>
    </w:p>
    <w:p w14:paraId="00000029" w14:textId="77777777" w:rsidR="002E3E1A" w:rsidRDefault="00E378DF">
      <w:pPr>
        <w:numPr>
          <w:ilvl w:val="0"/>
          <w:numId w:val="6"/>
        </w:numPr>
        <w:spacing w:line="300" w:lineRule="auto"/>
        <w:jc w:val="both"/>
      </w:pPr>
      <w:r>
        <w:rPr>
          <w:rFonts w:ascii="Roboto" w:eastAsia="Roboto" w:hAnsi="Roboto" w:cs="Roboto"/>
          <w:color w:val="00335C"/>
          <w:sz w:val="23"/>
          <w:szCs w:val="23"/>
        </w:rPr>
        <w:t xml:space="preserve">Si resulta procedente su solicitud, se hará efectiva la misma dentro de los quince días hábiles siguientes </w:t>
      </w:r>
      <w:r>
        <w:rPr>
          <w:rFonts w:ascii="Roboto" w:eastAsia="Roboto" w:hAnsi="Roboto" w:cs="Roboto"/>
          <w:color w:val="00335C"/>
          <w:sz w:val="23"/>
          <w:szCs w:val="23"/>
        </w:rPr>
        <w:t>a la fecha en que se comunica la respuesta. Tratándose de solicitudes de acceso a datos personales, procederá la entrega previa acreditación de la identidad del solicitante o representante legal, según corresponda.</w:t>
      </w:r>
    </w:p>
    <w:p w14:paraId="0000002A" w14:textId="77777777" w:rsidR="002E3E1A" w:rsidRDefault="00E378DF">
      <w:pPr>
        <w:numPr>
          <w:ilvl w:val="0"/>
          <w:numId w:val="6"/>
        </w:numPr>
        <w:spacing w:after="220" w:line="300" w:lineRule="auto"/>
        <w:jc w:val="both"/>
      </w:pPr>
      <w:r>
        <w:rPr>
          <w:rFonts w:ascii="Roboto" w:eastAsia="Roboto" w:hAnsi="Roboto" w:cs="Roboto"/>
          <w:color w:val="00335C"/>
          <w:sz w:val="23"/>
          <w:szCs w:val="23"/>
        </w:rPr>
        <w:t>El Comité de Datos Personales dará respue</w:t>
      </w:r>
      <w:r>
        <w:rPr>
          <w:rFonts w:ascii="Roboto" w:eastAsia="Roboto" w:hAnsi="Roboto" w:cs="Roboto"/>
          <w:color w:val="00335C"/>
          <w:sz w:val="23"/>
          <w:szCs w:val="23"/>
        </w:rPr>
        <w:t>sta a las solicitudes de derechos ARCO y/o revocación del consentimiento que reciba, con independencia de que figuren o no datos personales del titular en sus bases de datos, de conformidad con los plazos establecidos.</w:t>
      </w:r>
    </w:p>
    <w:p w14:paraId="0000002B"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 xml:space="preserve">Para cualquier duda o aclaración con </w:t>
      </w:r>
      <w:r>
        <w:rPr>
          <w:rFonts w:ascii="Roboto" w:eastAsia="Roboto" w:hAnsi="Roboto" w:cs="Roboto"/>
          <w:color w:val="00335C"/>
          <w:sz w:val="23"/>
          <w:szCs w:val="23"/>
        </w:rPr>
        <w:t>respecto al procedimiento de ejercicio de derechos ARCO y/o revocación del consentimiento se puede poner en contacto al correo joseluis.calderon@domind.com.mx</w:t>
      </w:r>
    </w:p>
    <w:p w14:paraId="0000002C" w14:textId="77777777" w:rsidR="002E3E1A" w:rsidRDefault="00E378DF">
      <w:pPr>
        <w:pStyle w:val="Ttulo4"/>
        <w:keepNext w:val="0"/>
        <w:keepLines w:val="0"/>
        <w:spacing w:before="300" w:after="300" w:line="392" w:lineRule="auto"/>
        <w:jc w:val="both"/>
        <w:rPr>
          <w:color w:val="333333"/>
          <w:sz w:val="30"/>
          <w:szCs w:val="30"/>
        </w:rPr>
      </w:pPr>
      <w:bookmarkStart w:id="4" w:name="_f4on2iiy5u4p" w:colFirst="0" w:colLast="0"/>
      <w:bookmarkEnd w:id="4"/>
      <w:r>
        <w:rPr>
          <w:color w:val="333333"/>
          <w:sz w:val="30"/>
          <w:szCs w:val="30"/>
        </w:rPr>
        <w:t>¿Cómo puede limitar el uso o divulgación de su información personal?</w:t>
      </w:r>
    </w:p>
    <w:p w14:paraId="0000002D"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Con objeto de que usted pued</w:t>
      </w:r>
      <w:r>
        <w:rPr>
          <w:rFonts w:ascii="Roboto" w:eastAsia="Roboto" w:hAnsi="Roboto" w:cs="Roboto"/>
          <w:color w:val="00335C"/>
          <w:sz w:val="23"/>
          <w:szCs w:val="23"/>
        </w:rPr>
        <w:t>a limitar el uso y divulgación de su información personal, le ofrecemos los siguientes medios:</w:t>
      </w:r>
    </w:p>
    <w:p w14:paraId="0000002E" w14:textId="78E7E783" w:rsidR="002E3E1A" w:rsidRDefault="00E378DF">
      <w:pPr>
        <w:numPr>
          <w:ilvl w:val="0"/>
          <w:numId w:val="1"/>
        </w:numPr>
        <w:spacing w:before="220" w:after="220" w:line="300" w:lineRule="auto"/>
        <w:jc w:val="both"/>
      </w:pPr>
      <w:r>
        <w:rPr>
          <w:rFonts w:ascii="Roboto" w:eastAsia="Roboto" w:hAnsi="Roboto" w:cs="Roboto"/>
          <w:color w:val="00335C"/>
          <w:sz w:val="23"/>
          <w:szCs w:val="23"/>
        </w:rPr>
        <w:t>Su inscripción en el Registro Público para Evitar Publicidad, que está a cargo de la Procuraduría Federal del Consumidor, con la finalidad de que sus datos perso</w:t>
      </w:r>
      <w:r>
        <w:rPr>
          <w:rFonts w:ascii="Roboto" w:eastAsia="Roboto" w:hAnsi="Roboto" w:cs="Roboto"/>
          <w:color w:val="00335C"/>
          <w:sz w:val="23"/>
          <w:szCs w:val="23"/>
        </w:rPr>
        <w:t xml:space="preserve">nales no sean utilizados para recibir publicidad o promociones de empresas de bienes o servicios. Para </w:t>
      </w:r>
      <w:r w:rsidR="00B873A1">
        <w:rPr>
          <w:rFonts w:ascii="Roboto" w:eastAsia="Roboto" w:hAnsi="Roboto" w:cs="Roboto"/>
          <w:color w:val="00335C"/>
          <w:sz w:val="23"/>
          <w:szCs w:val="23"/>
        </w:rPr>
        <w:t>más información</w:t>
      </w:r>
      <w:r>
        <w:rPr>
          <w:rFonts w:ascii="Roboto" w:eastAsia="Roboto" w:hAnsi="Roboto" w:cs="Roboto"/>
          <w:color w:val="00335C"/>
          <w:sz w:val="23"/>
          <w:szCs w:val="23"/>
        </w:rPr>
        <w:t xml:space="preserve"> sobre este registro, usted puede consultar el portal de Internet de la PROFECO, o bien ponerse en contacto directo con ésta.</w:t>
      </w:r>
    </w:p>
    <w:p w14:paraId="0000002F"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 xml:space="preserve">El uso de </w:t>
      </w:r>
      <w:r>
        <w:rPr>
          <w:rFonts w:ascii="Roboto" w:eastAsia="Roboto" w:hAnsi="Roboto" w:cs="Roboto"/>
          <w:color w:val="00335C"/>
          <w:sz w:val="23"/>
          <w:szCs w:val="23"/>
        </w:rPr>
        <w:t xml:space="preserve">tecnologías de rastreo en nuestro portal de Internet, Le informamos que en nuestra página de Internet utilizamos cookies, web </w:t>
      </w:r>
      <w:proofErr w:type="spellStart"/>
      <w:r>
        <w:rPr>
          <w:rFonts w:ascii="Roboto" w:eastAsia="Roboto" w:hAnsi="Roboto" w:cs="Roboto"/>
          <w:color w:val="00335C"/>
          <w:sz w:val="23"/>
          <w:szCs w:val="23"/>
        </w:rPr>
        <w:t>beacons</w:t>
      </w:r>
      <w:proofErr w:type="spellEnd"/>
      <w:r>
        <w:rPr>
          <w:rFonts w:ascii="Roboto" w:eastAsia="Roboto" w:hAnsi="Roboto" w:cs="Roboto"/>
          <w:color w:val="00335C"/>
          <w:sz w:val="23"/>
          <w:szCs w:val="23"/>
        </w:rPr>
        <w:t xml:space="preserve"> y otras tecnologías a través </w:t>
      </w:r>
      <w:r>
        <w:rPr>
          <w:rFonts w:ascii="Roboto" w:eastAsia="Roboto" w:hAnsi="Roboto" w:cs="Roboto"/>
          <w:color w:val="00335C"/>
          <w:sz w:val="23"/>
          <w:szCs w:val="23"/>
        </w:rPr>
        <w:lastRenderedPageBreak/>
        <w:t>de las cuales es posible monitorear su comportamiento como usuario de Internet, así como brin</w:t>
      </w:r>
      <w:r>
        <w:rPr>
          <w:rFonts w:ascii="Roboto" w:eastAsia="Roboto" w:hAnsi="Roboto" w:cs="Roboto"/>
          <w:color w:val="00335C"/>
          <w:sz w:val="23"/>
          <w:szCs w:val="23"/>
        </w:rPr>
        <w:t>darle un mejor servicio y experiencia de usuario al navegar en nuestra página.</w:t>
      </w:r>
    </w:p>
    <w:p w14:paraId="00000030"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Por lo anterior, hacemos de su conocimiento que nuestro sitio de internet hace uso de cookies, los datos que se recaban a través de estas tecnologías son: ID de usuario, ID de s</w:t>
      </w:r>
      <w:r>
        <w:rPr>
          <w:rFonts w:ascii="Roboto" w:eastAsia="Roboto" w:hAnsi="Roboto" w:cs="Roboto"/>
          <w:color w:val="00335C"/>
          <w:sz w:val="23"/>
          <w:szCs w:val="23"/>
        </w:rPr>
        <w:t>esión, región desde donde se accede, tipo de navegador, tipo de sistema operativo; fecha y hora del inicio y final de una sesión; páginas web visitadas, búsquedas realizadas y publicidad revisada. La finalidad para la cual son recabados los datos anteriore</w:t>
      </w:r>
      <w:r>
        <w:rPr>
          <w:rFonts w:ascii="Roboto" w:eastAsia="Roboto" w:hAnsi="Roboto" w:cs="Roboto"/>
          <w:color w:val="00335C"/>
          <w:sz w:val="23"/>
          <w:szCs w:val="23"/>
        </w:rPr>
        <w:t>s es ofrecerle una mejor experiencia de navegación en nuestras páginas web.</w:t>
      </w:r>
    </w:p>
    <w:p w14:paraId="00000031"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Estas tecnologías pueden deshabilitarse siguiendo los procedimientos respectivos del navegador que esté utilizando, sin embargo, al desactivarlas debe tomar en cuenta que dicha acc</w:t>
      </w:r>
      <w:r>
        <w:rPr>
          <w:rFonts w:ascii="Roboto" w:eastAsia="Roboto" w:hAnsi="Roboto" w:cs="Roboto"/>
          <w:color w:val="00335C"/>
          <w:sz w:val="23"/>
          <w:szCs w:val="23"/>
        </w:rPr>
        <w:t>ión podría provocar que no sea capaz de obtener el funcionamiento total que la página web pudiera ofrecerle.</w:t>
      </w:r>
    </w:p>
    <w:p w14:paraId="00000032"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 xml:space="preserve">Para obtener </w:t>
      </w:r>
      <w:proofErr w:type="gramStart"/>
      <w:r>
        <w:rPr>
          <w:rFonts w:ascii="Roboto" w:eastAsia="Roboto" w:hAnsi="Roboto" w:cs="Roboto"/>
          <w:color w:val="00335C"/>
          <w:sz w:val="23"/>
          <w:szCs w:val="23"/>
        </w:rPr>
        <w:t>mayor información</w:t>
      </w:r>
      <w:proofErr w:type="gramEnd"/>
      <w:r>
        <w:rPr>
          <w:rFonts w:ascii="Roboto" w:eastAsia="Roboto" w:hAnsi="Roboto" w:cs="Roboto"/>
          <w:color w:val="00335C"/>
          <w:sz w:val="23"/>
          <w:szCs w:val="23"/>
        </w:rPr>
        <w:t xml:space="preserve"> acerca de estas tecnologías puede consultar las siguientes direcciones:</w:t>
      </w:r>
    </w:p>
    <w:p w14:paraId="00000033" w14:textId="77777777" w:rsidR="002E3E1A" w:rsidRDefault="00E378DF">
      <w:pPr>
        <w:numPr>
          <w:ilvl w:val="0"/>
          <w:numId w:val="2"/>
        </w:numPr>
        <w:spacing w:before="220" w:line="300" w:lineRule="auto"/>
        <w:jc w:val="both"/>
      </w:pPr>
      <w:r>
        <w:rPr>
          <w:rFonts w:ascii="Roboto" w:eastAsia="Roboto" w:hAnsi="Roboto" w:cs="Roboto"/>
          <w:color w:val="00335C"/>
          <w:sz w:val="23"/>
          <w:szCs w:val="23"/>
        </w:rPr>
        <w:t>https://support.google.com/accounts/answer/6</w:t>
      </w:r>
      <w:r>
        <w:rPr>
          <w:rFonts w:ascii="Roboto" w:eastAsia="Roboto" w:hAnsi="Roboto" w:cs="Roboto"/>
          <w:color w:val="00335C"/>
          <w:sz w:val="23"/>
          <w:szCs w:val="23"/>
        </w:rPr>
        <w:t>1416?hl=es-419</w:t>
      </w:r>
    </w:p>
    <w:p w14:paraId="00000034" w14:textId="77777777" w:rsidR="002E3E1A" w:rsidRDefault="002E3E1A">
      <w:pPr>
        <w:numPr>
          <w:ilvl w:val="0"/>
          <w:numId w:val="2"/>
        </w:numPr>
        <w:spacing w:line="300" w:lineRule="auto"/>
        <w:jc w:val="both"/>
      </w:pPr>
    </w:p>
    <w:p w14:paraId="00000035" w14:textId="77777777" w:rsidR="002E3E1A" w:rsidRDefault="00E378DF">
      <w:pPr>
        <w:numPr>
          <w:ilvl w:val="0"/>
          <w:numId w:val="2"/>
        </w:numPr>
        <w:spacing w:after="220" w:line="300" w:lineRule="auto"/>
        <w:jc w:val="both"/>
      </w:pPr>
      <w:r>
        <w:rPr>
          <w:rFonts w:ascii="Roboto" w:eastAsia="Roboto" w:hAnsi="Roboto" w:cs="Roboto"/>
          <w:color w:val="00335C"/>
          <w:sz w:val="23"/>
          <w:szCs w:val="23"/>
        </w:rPr>
        <w:t>https://support.mozilla.org/es/kb/habilitar-y-deshabilitar-cookies-sitios-web-rastrear-preferencias</w:t>
      </w:r>
    </w:p>
    <w:p w14:paraId="00000036" w14:textId="77777777" w:rsidR="002E3E1A" w:rsidRDefault="00E378DF">
      <w:pPr>
        <w:pStyle w:val="Ttulo4"/>
        <w:keepNext w:val="0"/>
        <w:keepLines w:val="0"/>
        <w:spacing w:before="300" w:after="300" w:line="392" w:lineRule="auto"/>
        <w:jc w:val="both"/>
        <w:rPr>
          <w:color w:val="333333"/>
          <w:sz w:val="30"/>
          <w:szCs w:val="30"/>
        </w:rPr>
      </w:pPr>
      <w:bookmarkStart w:id="5" w:name="_59f7b2aruz73" w:colFirst="0" w:colLast="0"/>
      <w:bookmarkEnd w:id="5"/>
      <w:r>
        <w:rPr>
          <w:color w:val="333333"/>
          <w:sz w:val="30"/>
          <w:szCs w:val="30"/>
        </w:rPr>
        <w:t>¿Cómo puede conocer los cambios a este aviso de privacidad?</w:t>
      </w:r>
    </w:p>
    <w:p w14:paraId="00000037"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 xml:space="preserve">El presente aviso de privacidad puede sufrir modificaciones, cambios o actualizaciones derivadas de nuevos requerimientos legales; de nuestras propias necesidades por los productos o servicios que ofrecemos; de nuestras prácticas de privacidad; de cambios </w:t>
      </w:r>
      <w:r>
        <w:rPr>
          <w:rFonts w:ascii="Roboto" w:eastAsia="Roboto" w:hAnsi="Roboto" w:cs="Roboto"/>
          <w:color w:val="00335C"/>
          <w:sz w:val="23"/>
          <w:szCs w:val="23"/>
        </w:rPr>
        <w:t>en nuestro modelo de negocio, o por otras causas.</w:t>
      </w:r>
    </w:p>
    <w:p w14:paraId="00000038" w14:textId="77777777" w:rsidR="002E3E1A" w:rsidRDefault="00E378DF">
      <w:pPr>
        <w:spacing w:after="300" w:line="300" w:lineRule="auto"/>
        <w:jc w:val="both"/>
        <w:rPr>
          <w:rFonts w:ascii="Roboto" w:eastAsia="Roboto" w:hAnsi="Roboto" w:cs="Roboto"/>
          <w:color w:val="00335C"/>
          <w:sz w:val="23"/>
          <w:szCs w:val="23"/>
        </w:rPr>
      </w:pPr>
      <w:r>
        <w:rPr>
          <w:rFonts w:ascii="Roboto" w:eastAsia="Roboto" w:hAnsi="Roboto" w:cs="Roboto"/>
          <w:color w:val="00335C"/>
          <w:sz w:val="23"/>
          <w:szCs w:val="23"/>
        </w:rPr>
        <w:t xml:space="preserve">Nos comprometemos a mantenerlo informado sobre los cambios que pueda sufrir el presente aviso de privacidad. </w:t>
      </w:r>
    </w:p>
    <w:p w14:paraId="00000039" w14:textId="3A17EA85" w:rsidR="002E3E1A" w:rsidRDefault="00E378DF">
      <w:pPr>
        <w:spacing w:after="300" w:line="300" w:lineRule="auto"/>
        <w:jc w:val="both"/>
        <w:rPr>
          <w:color w:val="404040"/>
          <w:sz w:val="24"/>
          <w:szCs w:val="24"/>
        </w:rPr>
      </w:pPr>
      <w:r>
        <w:rPr>
          <w:color w:val="333333"/>
          <w:sz w:val="17"/>
          <w:szCs w:val="17"/>
        </w:rPr>
        <w:t>Última actualización [</w:t>
      </w:r>
      <w:r w:rsidR="00B873A1">
        <w:rPr>
          <w:color w:val="333333"/>
          <w:sz w:val="17"/>
          <w:szCs w:val="17"/>
        </w:rPr>
        <w:t>10</w:t>
      </w:r>
      <w:r>
        <w:rPr>
          <w:color w:val="333333"/>
          <w:sz w:val="17"/>
          <w:szCs w:val="17"/>
        </w:rPr>
        <w:t>/</w:t>
      </w:r>
      <w:r w:rsidR="00B873A1">
        <w:rPr>
          <w:color w:val="333333"/>
          <w:sz w:val="17"/>
          <w:szCs w:val="17"/>
        </w:rPr>
        <w:t>Agosto</w:t>
      </w:r>
      <w:r>
        <w:rPr>
          <w:color w:val="333333"/>
          <w:sz w:val="17"/>
          <w:szCs w:val="17"/>
        </w:rPr>
        <w:t>/2020]</w:t>
      </w:r>
    </w:p>
    <w:p w14:paraId="0000003A" w14:textId="77777777" w:rsidR="002E3E1A" w:rsidRDefault="002E3E1A"/>
    <w:sectPr w:rsidR="002E3E1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F7F75"/>
    <w:multiLevelType w:val="multilevel"/>
    <w:tmpl w:val="10B8BA34"/>
    <w:lvl w:ilvl="0">
      <w:start w:val="1"/>
      <w:numFmt w:val="bullet"/>
      <w:lvlText w:val="●"/>
      <w:lvlJc w:val="left"/>
      <w:pPr>
        <w:ind w:left="720" w:hanging="360"/>
      </w:pPr>
      <w:rPr>
        <w:rFonts w:ascii="Roboto" w:eastAsia="Roboto" w:hAnsi="Roboto" w:cs="Roboto"/>
        <w:color w:val="00335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213A8"/>
    <w:multiLevelType w:val="multilevel"/>
    <w:tmpl w:val="7B82CF0C"/>
    <w:lvl w:ilvl="0">
      <w:start w:val="1"/>
      <w:numFmt w:val="bullet"/>
      <w:lvlText w:val="●"/>
      <w:lvlJc w:val="left"/>
      <w:pPr>
        <w:ind w:left="720" w:hanging="360"/>
      </w:pPr>
      <w:rPr>
        <w:rFonts w:ascii="Roboto" w:eastAsia="Roboto" w:hAnsi="Roboto" w:cs="Roboto"/>
        <w:color w:val="00335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1C3222"/>
    <w:multiLevelType w:val="multilevel"/>
    <w:tmpl w:val="0A5E3CF4"/>
    <w:lvl w:ilvl="0">
      <w:start w:val="1"/>
      <w:numFmt w:val="bullet"/>
      <w:lvlText w:val="●"/>
      <w:lvlJc w:val="left"/>
      <w:pPr>
        <w:ind w:left="720" w:hanging="360"/>
      </w:pPr>
      <w:rPr>
        <w:rFonts w:ascii="Roboto" w:eastAsia="Roboto" w:hAnsi="Roboto" w:cs="Roboto"/>
        <w:color w:val="00335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5E05F0"/>
    <w:multiLevelType w:val="multilevel"/>
    <w:tmpl w:val="07CA3A32"/>
    <w:lvl w:ilvl="0">
      <w:start w:val="1"/>
      <w:numFmt w:val="bullet"/>
      <w:lvlText w:val="●"/>
      <w:lvlJc w:val="left"/>
      <w:pPr>
        <w:ind w:left="720" w:hanging="360"/>
      </w:pPr>
      <w:rPr>
        <w:rFonts w:ascii="Roboto" w:eastAsia="Roboto" w:hAnsi="Roboto" w:cs="Roboto"/>
        <w:color w:val="00335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C32245"/>
    <w:multiLevelType w:val="multilevel"/>
    <w:tmpl w:val="CF044C4C"/>
    <w:lvl w:ilvl="0">
      <w:start w:val="1"/>
      <w:numFmt w:val="bullet"/>
      <w:lvlText w:val="●"/>
      <w:lvlJc w:val="left"/>
      <w:pPr>
        <w:ind w:left="720" w:hanging="360"/>
      </w:pPr>
      <w:rPr>
        <w:rFonts w:ascii="Roboto" w:eastAsia="Roboto" w:hAnsi="Roboto" w:cs="Roboto"/>
        <w:color w:val="00335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1C55D7"/>
    <w:multiLevelType w:val="multilevel"/>
    <w:tmpl w:val="B24CA5D4"/>
    <w:lvl w:ilvl="0">
      <w:start w:val="1"/>
      <w:numFmt w:val="decimal"/>
      <w:lvlText w:val="%1."/>
      <w:lvlJc w:val="left"/>
      <w:pPr>
        <w:ind w:left="720" w:hanging="360"/>
      </w:pPr>
      <w:rPr>
        <w:rFonts w:ascii="Roboto" w:eastAsia="Roboto" w:hAnsi="Roboto" w:cs="Roboto"/>
        <w:color w:val="00335C"/>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CDD1E12"/>
    <w:multiLevelType w:val="multilevel"/>
    <w:tmpl w:val="C34CB2D0"/>
    <w:lvl w:ilvl="0">
      <w:start w:val="1"/>
      <w:numFmt w:val="bullet"/>
      <w:lvlText w:val="●"/>
      <w:lvlJc w:val="left"/>
      <w:pPr>
        <w:ind w:left="720" w:hanging="360"/>
      </w:pPr>
      <w:rPr>
        <w:rFonts w:ascii="Roboto" w:eastAsia="Roboto" w:hAnsi="Roboto" w:cs="Roboto"/>
        <w:color w:val="00335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1A"/>
    <w:rsid w:val="002E3E1A"/>
    <w:rsid w:val="00B873A1"/>
    <w:rsid w:val="00E37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5BF7"/>
  <w15:docId w15:val="{E467C328-0B0B-4112-B262-AA859C6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luis.calderon@domind.com.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1667</Words>
  <Characters>9171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CALDERON MAFUD JOSE LUIS</cp:lastModifiedBy>
  <cp:revision>4</cp:revision>
  <dcterms:created xsi:type="dcterms:W3CDTF">2020-08-10T22:08:00Z</dcterms:created>
  <dcterms:modified xsi:type="dcterms:W3CDTF">2020-08-10T22:13:00Z</dcterms:modified>
</cp:coreProperties>
</file>